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1F39E" w14:textId="13E1E830" w:rsidR="00F96271" w:rsidRPr="00E708B3" w:rsidRDefault="00D705A3" w:rsidP="00F96271">
      <w:pPr>
        <w:pStyle w:val="Head"/>
      </w:pPr>
      <w:r>
        <w:t xml:space="preserve">Wirtgen Group mit Weltpremiere </w:t>
      </w:r>
      <w:r w:rsidR="00225F4A">
        <w:t xml:space="preserve">auf der </w:t>
      </w:r>
      <w:r w:rsidR="00225F4A" w:rsidRPr="00225F4A">
        <w:t xml:space="preserve">World </w:t>
      </w:r>
      <w:proofErr w:type="spellStart"/>
      <w:r w:rsidR="00225F4A" w:rsidRPr="00225F4A">
        <w:t>of</w:t>
      </w:r>
      <w:proofErr w:type="spellEnd"/>
      <w:r w:rsidR="00225F4A" w:rsidRPr="00225F4A">
        <w:t xml:space="preserve"> Asphalt 2024</w:t>
      </w:r>
    </w:p>
    <w:p w14:paraId="7A3081EB" w14:textId="1C6340BA" w:rsidR="00F96271" w:rsidRPr="00F96271" w:rsidRDefault="009B5991" w:rsidP="00F96271">
      <w:pPr>
        <w:pStyle w:val="Subhead"/>
      </w:pPr>
      <w:r w:rsidRPr="009B5991">
        <w:t xml:space="preserve">Kompaktfräse W 150 </w:t>
      </w:r>
      <w:proofErr w:type="spellStart"/>
      <w:r w:rsidRPr="009B5991">
        <w:t>Fi</w:t>
      </w:r>
      <w:proofErr w:type="spellEnd"/>
      <w:r w:rsidRPr="009B5991">
        <w:t xml:space="preserve"> führt </w:t>
      </w:r>
      <w:r>
        <w:t>n</w:t>
      </w:r>
      <w:r w:rsidR="00D705A3">
        <w:t xml:space="preserve">achhaltige Lösungen </w:t>
      </w:r>
      <w:r>
        <w:t xml:space="preserve">in Nashville an </w:t>
      </w:r>
    </w:p>
    <w:p w14:paraId="36306CA7" w14:textId="3DE953C3" w:rsidR="00F96271" w:rsidRPr="00017A65" w:rsidRDefault="00745BDC" w:rsidP="00F96271">
      <w:pPr>
        <w:pStyle w:val="Teaser"/>
      </w:pPr>
      <w:r>
        <w:t>V</w:t>
      </w:r>
      <w:r w:rsidRPr="009B5991">
        <w:t>om 25. bis zum 27. März</w:t>
      </w:r>
      <w:r>
        <w:t xml:space="preserve"> </w:t>
      </w:r>
      <w:r w:rsidRPr="00F96271">
        <w:t xml:space="preserve">präsentiert die Wirtgen Group einen Querschnitt ihrer </w:t>
      </w:r>
      <w:r>
        <w:t>nachhaltigen</w:t>
      </w:r>
      <w:r w:rsidRPr="00F96271">
        <w:t xml:space="preserve"> </w:t>
      </w:r>
      <w:r>
        <w:t>Technologien</w:t>
      </w:r>
      <w:r w:rsidRPr="00F96271">
        <w:t xml:space="preserve"> für den gesamten Straßenbauprozess. </w:t>
      </w:r>
      <w:r>
        <w:t xml:space="preserve">Neben den 13 Exponaten zählt die </w:t>
      </w:r>
      <w:r w:rsidRPr="00E677A6">
        <w:t xml:space="preserve">Sonderpräsentation zum Operations Center für Baumaschinen </w:t>
      </w:r>
      <w:r>
        <w:t xml:space="preserve">zu den Highlights auf dem gemeinsamen Wirtgen Group und John Deere </w:t>
      </w:r>
      <w:r w:rsidRPr="00F96271">
        <w:t>Stand 1555</w:t>
      </w:r>
      <w:r w:rsidR="00E677A6">
        <w:t>.</w:t>
      </w:r>
    </w:p>
    <w:p w14:paraId="3F41659F" w14:textId="66C287E8" w:rsidR="00FE5028" w:rsidRPr="00FE5028" w:rsidRDefault="00FE5028" w:rsidP="00FE5028">
      <w:pPr>
        <w:pStyle w:val="Standardabsatz"/>
        <w:spacing w:after="0"/>
        <w:rPr>
          <w:b/>
          <w:bCs/>
        </w:rPr>
      </w:pPr>
      <w:r>
        <w:rPr>
          <w:b/>
          <w:bCs/>
        </w:rPr>
        <w:t>Maschinen-Premieren und Modelle für den nordamerikanischen Markt</w:t>
      </w:r>
    </w:p>
    <w:p w14:paraId="061544C1" w14:textId="642A1EBB" w:rsidR="00F96271" w:rsidRDefault="00FE5028" w:rsidP="00FE5028">
      <w:pPr>
        <w:pStyle w:val="Standardabsatz"/>
        <w:spacing w:after="0"/>
      </w:pPr>
      <w:r>
        <w:t xml:space="preserve">Bei den Exponaten steht vor allem die Weltpremiere der neuen </w:t>
      </w:r>
      <w:r w:rsidRPr="00FE5028">
        <w:rPr>
          <w:i/>
          <w:iCs/>
        </w:rPr>
        <w:t>Wirtgen</w:t>
      </w:r>
      <w:r>
        <w:t xml:space="preserve"> Kompaktfräse im Mittelpunkt. </w:t>
      </w:r>
      <w:r w:rsidR="00FA7A81">
        <w:t xml:space="preserve">Durch </w:t>
      </w:r>
      <w:r w:rsidR="001A6A3F">
        <w:t>ihre</w:t>
      </w:r>
      <w:r w:rsidR="00F96271" w:rsidRPr="00514A6D">
        <w:t xml:space="preserve"> Fräsbreite bis </w:t>
      </w:r>
      <w:r w:rsidR="00FA7A81">
        <w:t xml:space="preserve">max. </w:t>
      </w:r>
      <w:r w:rsidR="00F96271" w:rsidRPr="00514A6D">
        <w:t xml:space="preserve">1,80 m eignet sich </w:t>
      </w:r>
      <w:r w:rsidR="001A6A3F">
        <w:t xml:space="preserve">die </w:t>
      </w:r>
      <w:r w:rsidR="001A6A3F" w:rsidRPr="001A6A3F">
        <w:t xml:space="preserve">W 150 </w:t>
      </w:r>
      <w:proofErr w:type="spellStart"/>
      <w:r w:rsidR="001A6A3F" w:rsidRPr="001A6A3F">
        <w:t>Fi</w:t>
      </w:r>
      <w:proofErr w:type="spellEnd"/>
      <w:r w:rsidR="001A6A3F" w:rsidRPr="001A6A3F">
        <w:t xml:space="preserve"> </w:t>
      </w:r>
      <w:r w:rsidR="00F96271" w:rsidRPr="00514A6D">
        <w:t>besonders für Großbaustellen mit beengten Platzverhältnissen wie zum Beispiel in Innenstädten. Durch die umweltfreundliche Motorentechnologie von John Deere und digitale Assistenz- und Nivelliersysteme werden höhere Fräsleistungen bei geringerem Kraftstoffverbrauch erzielt.</w:t>
      </w:r>
    </w:p>
    <w:p w14:paraId="2CE4459B" w14:textId="77777777" w:rsidR="00FE5028" w:rsidRPr="00514A6D" w:rsidRDefault="00FE5028" w:rsidP="00FE5028">
      <w:pPr>
        <w:pStyle w:val="Standardabsatz"/>
        <w:spacing w:after="0"/>
      </w:pPr>
    </w:p>
    <w:p w14:paraId="58FD405C" w14:textId="65A15867" w:rsidR="001A6A3F" w:rsidRDefault="009B5991" w:rsidP="00F96271">
      <w:pPr>
        <w:pStyle w:val="Standardabsatz"/>
      </w:pPr>
      <w:r>
        <w:t xml:space="preserve">Mit der </w:t>
      </w:r>
      <w:r w:rsidR="00F96271" w:rsidRPr="00CB699E">
        <w:t>HD+ 120i VIO-2 HF</w:t>
      </w:r>
      <w:r w:rsidR="00F96271">
        <w:t xml:space="preserve"> </w:t>
      </w:r>
      <w:r>
        <w:t xml:space="preserve">von </w:t>
      </w:r>
      <w:r w:rsidRPr="00FE5028">
        <w:rPr>
          <w:i/>
          <w:iCs/>
        </w:rPr>
        <w:t>Hamm</w:t>
      </w:r>
      <w:r>
        <w:t xml:space="preserve"> zeigt die Wirtgen Group </w:t>
      </w:r>
      <w:r w:rsidR="007945F3">
        <w:t>zudem eine</w:t>
      </w:r>
      <w:r>
        <w:t xml:space="preserve"> </w:t>
      </w:r>
      <w:r w:rsidRPr="009B5991">
        <w:t>knickgelenkte Tandemwalze</w:t>
      </w:r>
      <w:r>
        <w:t xml:space="preserve">, die </w:t>
      </w:r>
      <w:r w:rsidR="00F96271">
        <w:t xml:space="preserve">speziell für den </w:t>
      </w:r>
      <w:r w:rsidR="00F96271" w:rsidRPr="00F96271">
        <w:t>amerikanischen Markt konzipiert</w:t>
      </w:r>
      <w:r w:rsidR="007945F3">
        <w:t xml:space="preserve"> wurde</w:t>
      </w:r>
      <w:r w:rsidR="00F96271" w:rsidRPr="00F96271">
        <w:t>. Sie ist ausgestattet mit zwei wartungsfreien VIO-Bandagen</w:t>
      </w:r>
      <w:r w:rsidR="00A16A1C" w:rsidRPr="00EA750F">
        <w:t>, die wahlweise mit Vibration oder mit Oszillation arbeiten können</w:t>
      </w:r>
      <w:r w:rsidR="00F96271" w:rsidRPr="00EA750F">
        <w:t xml:space="preserve">. </w:t>
      </w:r>
      <w:r w:rsidR="00DC4DEF" w:rsidRPr="00EA750F">
        <w:t xml:space="preserve">Ein </w:t>
      </w:r>
      <w:r w:rsidR="005E036F" w:rsidRPr="00EA750F">
        <w:t>weitere</w:t>
      </w:r>
      <w:r w:rsidR="00DC4DEF" w:rsidRPr="00EA750F">
        <w:t>s</w:t>
      </w:r>
      <w:r w:rsidR="005E036F" w:rsidRPr="00EA750F">
        <w:t xml:space="preserve"> Messe-Highlight</w:t>
      </w:r>
      <w:r w:rsidR="00F96271" w:rsidRPr="00EA750F">
        <w:t xml:space="preserve"> </w:t>
      </w:r>
      <w:r w:rsidR="00FE5028" w:rsidRPr="00EA750F">
        <w:t xml:space="preserve">ist </w:t>
      </w:r>
      <w:r w:rsidR="00F96271" w:rsidRPr="00EA750F">
        <w:t>die batteriebetriebene E-Tandemwalze</w:t>
      </w:r>
      <w:r w:rsidR="00FE5028" w:rsidRPr="00EA750F">
        <w:t xml:space="preserve"> HD 12e VV</w:t>
      </w:r>
      <w:r w:rsidR="00C478AE" w:rsidRPr="00EA750F">
        <w:t xml:space="preserve">. </w:t>
      </w:r>
      <w:r w:rsidR="00F96271" w:rsidRPr="00EA750F">
        <w:t>Sie verdichte</w:t>
      </w:r>
      <w:r w:rsidR="00FE5028" w:rsidRPr="00EA750F">
        <w:t>t</w:t>
      </w:r>
      <w:r w:rsidR="00F96271" w:rsidRPr="00EA750F">
        <w:t xml:space="preserve"> lokal emissionsfrei</w:t>
      </w:r>
      <w:r w:rsidR="00572502" w:rsidRPr="00EA750F">
        <w:t xml:space="preserve">, </w:t>
      </w:r>
      <w:r w:rsidR="00FE5028" w:rsidRPr="00EA750F">
        <w:t>ist</w:t>
      </w:r>
      <w:r w:rsidR="00F96271" w:rsidRPr="00EA750F">
        <w:t xml:space="preserve"> </w:t>
      </w:r>
      <w:r w:rsidR="00572502" w:rsidRPr="00EA750F">
        <w:t>zudem</w:t>
      </w:r>
      <w:r w:rsidR="00F96271" w:rsidRPr="00EA750F">
        <w:t xml:space="preserve"> äußerst leise</w:t>
      </w:r>
      <w:r w:rsidR="00572502" w:rsidRPr="00EA750F">
        <w:t xml:space="preserve"> </w:t>
      </w:r>
      <w:r w:rsidR="006A14C5" w:rsidRPr="00EA750F">
        <w:t xml:space="preserve">und wird </w:t>
      </w:r>
      <w:r w:rsidR="00572502" w:rsidRPr="00EA750F">
        <w:t>ab diesem Sommer</w:t>
      </w:r>
      <w:r w:rsidR="006A14C5" w:rsidRPr="00EA750F">
        <w:t xml:space="preserve"> in Nordamerika verfügbar sein</w:t>
      </w:r>
      <w:r w:rsidR="00F96271" w:rsidRPr="00EA750F">
        <w:t>.</w:t>
      </w:r>
      <w:r w:rsidR="00F96271" w:rsidRPr="00F96271">
        <w:t xml:space="preserve"> </w:t>
      </w:r>
      <w:r w:rsidR="007945F3">
        <w:t xml:space="preserve">Zu den </w:t>
      </w:r>
      <w:r w:rsidR="001A6A3F">
        <w:t xml:space="preserve">gezeigten </w:t>
      </w:r>
      <w:r w:rsidR="00F96271">
        <w:t xml:space="preserve">Lösungen </w:t>
      </w:r>
      <w:r w:rsidR="001A6A3F">
        <w:t xml:space="preserve">für den </w:t>
      </w:r>
      <w:r w:rsidR="001A6A3F" w:rsidRPr="001A6A3F">
        <w:t>Asphalteinbau</w:t>
      </w:r>
      <w:r w:rsidR="001A6A3F">
        <w:t xml:space="preserve"> zählen auch der in Nordamerika</w:t>
      </w:r>
      <w:r w:rsidR="007945F3">
        <w:t xml:space="preserve"> </w:t>
      </w:r>
      <w:r w:rsidR="001A6A3F">
        <w:t>etablierte</w:t>
      </w:r>
      <w:r w:rsidR="007945F3">
        <w:t xml:space="preserve"> Radfertiger </w:t>
      </w:r>
      <w:r w:rsidR="00F96271">
        <w:t>SUPER 1703-3i</w:t>
      </w:r>
      <w:r w:rsidR="001A6A3F">
        <w:t xml:space="preserve"> und der Kettenfertiger </w:t>
      </w:r>
      <w:r w:rsidR="001A6A3F" w:rsidRPr="001A6A3F">
        <w:t xml:space="preserve">SUPER 2000-3i </w:t>
      </w:r>
      <w:r w:rsidR="007945F3">
        <w:t>von</w:t>
      </w:r>
      <w:r w:rsidR="001A6A3F">
        <w:t xml:space="preserve"> </w:t>
      </w:r>
      <w:r w:rsidR="007945F3" w:rsidRPr="00FE5028">
        <w:rPr>
          <w:i/>
          <w:iCs/>
        </w:rPr>
        <w:t>Vögele</w:t>
      </w:r>
      <w:r w:rsidR="00F96271" w:rsidRPr="00A61A19">
        <w:t>.</w:t>
      </w:r>
      <w:r w:rsidR="00F96271" w:rsidRPr="00D84367">
        <w:t xml:space="preserve"> </w:t>
      </w:r>
    </w:p>
    <w:p w14:paraId="2B639778" w14:textId="2CFF97AD" w:rsidR="00F96271" w:rsidRPr="00F23D39" w:rsidRDefault="007945F3" w:rsidP="00F96271">
      <w:pPr>
        <w:pStyle w:val="Standardabsatz"/>
      </w:pPr>
      <w:r w:rsidRPr="003E644B">
        <w:t>Für</w:t>
      </w:r>
      <w:r>
        <w:rPr>
          <w:b/>
          <w:bCs/>
        </w:rPr>
        <w:t xml:space="preserve"> </w:t>
      </w:r>
      <w:r w:rsidRPr="003E644B">
        <w:t>die Materialaufb</w:t>
      </w:r>
      <w:r>
        <w:t>e</w:t>
      </w:r>
      <w:r w:rsidRPr="003E644B">
        <w:t>reitung</w:t>
      </w:r>
      <w:r>
        <w:rPr>
          <w:b/>
          <w:bCs/>
        </w:rPr>
        <w:t xml:space="preserve"> </w:t>
      </w:r>
      <w:r>
        <w:t xml:space="preserve">bringt die Wirtgen Group </w:t>
      </w:r>
      <w:r w:rsidR="00F96271">
        <w:t xml:space="preserve">den mobilen </w:t>
      </w:r>
      <w:r w:rsidRPr="00FE5028">
        <w:rPr>
          <w:i/>
          <w:iCs/>
        </w:rPr>
        <w:t>Kleemann</w:t>
      </w:r>
      <w:r>
        <w:t xml:space="preserve"> </w:t>
      </w:r>
      <w:r w:rsidR="00F96271">
        <w:t xml:space="preserve">Prallbrecher MOBIREX </w:t>
      </w:r>
      <w:r w:rsidR="00F96271" w:rsidRPr="00D84367">
        <w:t>MR 110i EVO2</w:t>
      </w:r>
      <w:r w:rsidR="00F96271">
        <w:t xml:space="preserve"> </w:t>
      </w:r>
      <w:r>
        <w:t>mit nach Nashville</w:t>
      </w:r>
      <w:r w:rsidR="00F96271">
        <w:t xml:space="preserve">, </w:t>
      </w:r>
      <w:r>
        <w:t xml:space="preserve">der im Praxiseinsatz häufig zusammen mit dem ebenfalls </w:t>
      </w:r>
      <w:r w:rsidR="001A6A3F">
        <w:t>ausgestellten</w:t>
      </w:r>
      <w:r>
        <w:t xml:space="preserve"> Radlader </w:t>
      </w:r>
      <w:r w:rsidR="00F96271" w:rsidRPr="008F42E0">
        <w:t>744 P-Tier</w:t>
      </w:r>
      <w:r w:rsidR="00F96271" w:rsidRPr="00F23D39">
        <w:t xml:space="preserve"> </w:t>
      </w:r>
      <w:r>
        <w:t xml:space="preserve">von </w:t>
      </w:r>
      <w:r w:rsidRPr="005A401E">
        <w:t>John Deere</w:t>
      </w:r>
      <w:r>
        <w:t xml:space="preserve"> zu sehen ist</w:t>
      </w:r>
      <w:r w:rsidR="00F96271">
        <w:t>.</w:t>
      </w:r>
    </w:p>
    <w:p w14:paraId="63644CAF" w14:textId="17D277C8" w:rsidR="005D6FD4" w:rsidRPr="001C7305" w:rsidRDefault="00FE5028" w:rsidP="005D6FD4">
      <w:pPr>
        <w:pStyle w:val="Absatzberschrift"/>
      </w:pPr>
      <w:r w:rsidRPr="004B5182">
        <w:t xml:space="preserve">Smarter. Safer. </w:t>
      </w:r>
      <w:r w:rsidRPr="005D6FD4">
        <w:t xml:space="preserve">More </w:t>
      </w:r>
      <w:proofErr w:type="spellStart"/>
      <w:r w:rsidRPr="005D6FD4">
        <w:t>Sustainable</w:t>
      </w:r>
      <w:proofErr w:type="spellEnd"/>
      <w:r w:rsidR="005D6FD4">
        <w:t xml:space="preserve"> –</w:t>
      </w:r>
      <w:r w:rsidR="005D6FD4" w:rsidRPr="005D6FD4">
        <w:t xml:space="preserve"> </w:t>
      </w:r>
      <w:r w:rsidR="005D6FD4" w:rsidRPr="00DB2E75">
        <w:t>Digitalisierung</w:t>
      </w:r>
      <w:r w:rsidR="005D6FD4">
        <w:t xml:space="preserve"> </w:t>
      </w:r>
      <w:r w:rsidR="005D6FD4" w:rsidRPr="00DB2E75">
        <w:t xml:space="preserve">als Treiber für </w:t>
      </w:r>
      <w:r w:rsidR="005D6FD4">
        <w:t xml:space="preserve">Sicherheit und </w:t>
      </w:r>
      <w:r w:rsidR="005D6FD4" w:rsidRPr="00DB2E75">
        <w:t>Nachhaltigkeit</w:t>
      </w:r>
    </w:p>
    <w:p w14:paraId="19DED016" w14:textId="4EA0315E" w:rsidR="005D6FD4" w:rsidRPr="00D7701C" w:rsidRDefault="005D6FD4" w:rsidP="005D6FD4">
      <w:pPr>
        <w:pStyle w:val="Standardabsatz"/>
      </w:pPr>
      <w:r w:rsidRPr="00DB2E75">
        <w:t xml:space="preserve">Neben Maschineneffizienz und alternativen </w:t>
      </w:r>
      <w:r>
        <w:t>Anwendungsv</w:t>
      </w:r>
      <w:r w:rsidRPr="00DB2E75">
        <w:t xml:space="preserve">erfahren </w:t>
      </w:r>
      <w:r>
        <w:t xml:space="preserve">sind </w:t>
      </w:r>
      <w:r w:rsidRPr="001C7305">
        <w:t xml:space="preserve">Digitalisierung und vernetzte Systemlösungen wichtige Treiber bei der Weiterentwicklung des Gesamtprozesses im Straßenbau. </w:t>
      </w:r>
      <w:r w:rsidRPr="00461FED">
        <w:t xml:space="preserve">In </w:t>
      </w:r>
      <w:r>
        <w:t>einer Sonderpräsentation</w:t>
      </w:r>
      <w:r w:rsidRPr="00461FED">
        <w:t xml:space="preserve"> zeigt die </w:t>
      </w:r>
      <w:r>
        <w:t>Wirtgen Group</w:t>
      </w:r>
      <w:r w:rsidRPr="00461FED">
        <w:t xml:space="preserve"> </w:t>
      </w:r>
      <w:r w:rsidR="00262BB1">
        <w:t>m</w:t>
      </w:r>
      <w:r w:rsidR="00262BB1" w:rsidRPr="00262BB1">
        <w:t xml:space="preserve">it dem </w:t>
      </w:r>
      <w:r w:rsidR="00425D2E">
        <w:t xml:space="preserve">John Deere </w:t>
      </w:r>
      <w:r w:rsidR="00262BB1" w:rsidRPr="00262BB1">
        <w:t xml:space="preserve">Operations Center </w:t>
      </w:r>
      <w:r w:rsidR="00425D2E">
        <w:t xml:space="preserve">für Baumaschinen </w:t>
      </w:r>
      <w:r w:rsidR="00262BB1">
        <w:t>die</w:t>
      </w:r>
      <w:r w:rsidR="00262BB1" w:rsidRPr="00262BB1">
        <w:t xml:space="preserve"> zentrale Plattform für alle jetzigen und zukünftigen digitalen Lösungen der </w:t>
      </w:r>
      <w:r w:rsidR="00262BB1">
        <w:t>Unternehmensgruppe</w:t>
      </w:r>
      <w:r w:rsidR="00D7701C" w:rsidRPr="00D7701C">
        <w:t xml:space="preserve"> zur Prozess-, Maschinen- und Serviceoptimierung. </w:t>
      </w:r>
    </w:p>
    <w:p w14:paraId="1249F875" w14:textId="10FC9599" w:rsidR="00F96271" w:rsidRPr="005D6FD4" w:rsidRDefault="00503210" w:rsidP="00262BB1">
      <w:pPr>
        <w:pStyle w:val="Teaser"/>
        <w:spacing w:after="0"/>
      </w:pPr>
      <w:r w:rsidRPr="00503210">
        <w:t>Produkt- und Anwendungsexperten vor Ort</w:t>
      </w:r>
    </w:p>
    <w:p w14:paraId="1C4AC585" w14:textId="112DDB96" w:rsidR="0042159E" w:rsidRPr="0042159E" w:rsidRDefault="0042159E" w:rsidP="00262BB1">
      <w:pPr>
        <w:rPr>
          <w:rFonts w:eastAsiaTheme="minorHAnsi" w:cstheme="minorBidi"/>
          <w:sz w:val="22"/>
          <w:szCs w:val="24"/>
        </w:rPr>
      </w:pPr>
      <w:r w:rsidRPr="0042159E">
        <w:rPr>
          <w:rFonts w:eastAsiaTheme="minorHAnsi" w:cstheme="minorBidi"/>
          <w:sz w:val="22"/>
          <w:szCs w:val="24"/>
        </w:rPr>
        <w:t xml:space="preserve">Fachbesucher </w:t>
      </w:r>
      <w:r w:rsidR="00B512C1">
        <w:rPr>
          <w:rFonts w:eastAsiaTheme="minorHAnsi" w:cstheme="minorBidi"/>
          <w:sz w:val="22"/>
          <w:szCs w:val="24"/>
        </w:rPr>
        <w:t xml:space="preserve">haben </w:t>
      </w:r>
      <w:r w:rsidR="005A3272">
        <w:rPr>
          <w:rFonts w:eastAsiaTheme="minorHAnsi" w:cstheme="minorBidi"/>
          <w:sz w:val="22"/>
          <w:szCs w:val="24"/>
        </w:rPr>
        <w:t xml:space="preserve">darüber hinaus </w:t>
      </w:r>
      <w:r w:rsidRPr="0042159E">
        <w:rPr>
          <w:rFonts w:eastAsiaTheme="minorHAnsi" w:cstheme="minorBidi"/>
          <w:sz w:val="22"/>
          <w:szCs w:val="24"/>
        </w:rPr>
        <w:t xml:space="preserve">auf dem Messestand </w:t>
      </w:r>
      <w:r w:rsidR="00B512C1" w:rsidRPr="00B512C1">
        <w:rPr>
          <w:rFonts w:eastAsiaTheme="minorHAnsi" w:cstheme="minorBidi"/>
          <w:sz w:val="22"/>
          <w:szCs w:val="24"/>
        </w:rPr>
        <w:t>1555</w:t>
      </w:r>
      <w:r w:rsidRPr="0042159E">
        <w:rPr>
          <w:rFonts w:eastAsiaTheme="minorHAnsi" w:cstheme="minorBidi"/>
          <w:sz w:val="22"/>
          <w:szCs w:val="24"/>
        </w:rPr>
        <w:t xml:space="preserve"> </w:t>
      </w:r>
      <w:r w:rsidR="00B512C1">
        <w:rPr>
          <w:rFonts w:eastAsiaTheme="minorHAnsi" w:cstheme="minorBidi"/>
          <w:sz w:val="22"/>
          <w:szCs w:val="24"/>
        </w:rPr>
        <w:t>wie gewohnt</w:t>
      </w:r>
      <w:r w:rsidRPr="0042159E">
        <w:rPr>
          <w:rFonts w:eastAsiaTheme="minorHAnsi" w:cstheme="minorBidi"/>
          <w:sz w:val="22"/>
          <w:szCs w:val="24"/>
        </w:rPr>
        <w:t xml:space="preserve"> die Möglichkeit, sich im direkten Dialog mit den </w:t>
      </w:r>
      <w:r w:rsidR="00B512C1">
        <w:rPr>
          <w:rFonts w:eastAsiaTheme="minorHAnsi" w:cstheme="minorBidi"/>
          <w:sz w:val="22"/>
          <w:szCs w:val="24"/>
        </w:rPr>
        <w:t>Produktmarken</w:t>
      </w:r>
      <w:r w:rsidR="0037401E">
        <w:rPr>
          <w:rFonts w:eastAsiaTheme="minorHAnsi" w:cstheme="minorBidi"/>
          <w:sz w:val="22"/>
          <w:szCs w:val="24"/>
        </w:rPr>
        <w:t xml:space="preserve">-Spezialisten </w:t>
      </w:r>
      <w:r w:rsidRPr="0042159E">
        <w:rPr>
          <w:rFonts w:eastAsiaTheme="minorHAnsi" w:cstheme="minorBidi"/>
          <w:sz w:val="22"/>
          <w:szCs w:val="24"/>
        </w:rPr>
        <w:t xml:space="preserve">über die </w:t>
      </w:r>
      <w:r w:rsidR="0037401E">
        <w:rPr>
          <w:rFonts w:eastAsiaTheme="minorHAnsi" w:cstheme="minorBidi"/>
          <w:sz w:val="22"/>
          <w:szCs w:val="24"/>
        </w:rPr>
        <w:t xml:space="preserve">modernen </w:t>
      </w:r>
      <w:r w:rsidRPr="0042159E">
        <w:rPr>
          <w:rFonts w:eastAsiaTheme="minorHAnsi" w:cstheme="minorBidi"/>
          <w:sz w:val="22"/>
          <w:szCs w:val="24"/>
        </w:rPr>
        <w:t xml:space="preserve">Lösungen </w:t>
      </w:r>
      <w:r w:rsidR="0037401E" w:rsidRPr="0037401E">
        <w:rPr>
          <w:rFonts w:eastAsiaTheme="minorHAnsi" w:cstheme="minorBidi"/>
          <w:sz w:val="22"/>
          <w:szCs w:val="24"/>
        </w:rPr>
        <w:t xml:space="preserve">der Wirtgen Group </w:t>
      </w:r>
      <w:r w:rsidRPr="0042159E">
        <w:rPr>
          <w:rFonts w:eastAsiaTheme="minorHAnsi" w:cstheme="minorBidi"/>
          <w:sz w:val="22"/>
          <w:szCs w:val="24"/>
        </w:rPr>
        <w:t>eingehend zu informieren.</w:t>
      </w:r>
    </w:p>
    <w:p w14:paraId="687C305C" w14:textId="77777777" w:rsidR="0042159E" w:rsidRPr="0042159E" w:rsidRDefault="0042159E" w:rsidP="0042159E">
      <w:pPr>
        <w:pStyle w:val="Standardabsatz"/>
      </w:pPr>
    </w:p>
    <w:p w14:paraId="31412CCB" w14:textId="72E63F91" w:rsidR="00E15EBE" w:rsidRPr="004B5182" w:rsidRDefault="00E15EBE" w:rsidP="00E15EBE">
      <w:pPr>
        <w:pStyle w:val="Fotos"/>
      </w:pPr>
      <w:r w:rsidRPr="004B5182">
        <w:lastRenderedPageBreak/>
        <w:t>Fotos:</w:t>
      </w:r>
    </w:p>
    <w:p w14:paraId="20879CE4" w14:textId="160B14C6" w:rsidR="002611FE" w:rsidRPr="00AB7981" w:rsidRDefault="00A23759" w:rsidP="002611FE">
      <w:pPr>
        <w:pStyle w:val="BUbold"/>
      </w:pPr>
      <w:r>
        <w:rPr>
          <w:noProof/>
        </w:rPr>
        <w:drawing>
          <wp:inline distT="0" distB="0" distL="0" distR="0" wp14:anchorId="27586082" wp14:editId="1B643DCC">
            <wp:extent cx="2443294" cy="162877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9971" cy="1633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611FE" w:rsidRPr="00AB7981">
        <w:br/>
      </w:r>
      <w:r w:rsidR="004D0000" w:rsidRPr="004D0000">
        <w:t>W_pic_W150Fi_0015</w:t>
      </w:r>
    </w:p>
    <w:p w14:paraId="1F8A7162" w14:textId="693FB4D1" w:rsidR="006C0C87" w:rsidRDefault="00233F91" w:rsidP="00C84D75">
      <w:pPr>
        <w:pStyle w:val="BUnormal"/>
      </w:pPr>
      <w:r w:rsidRPr="00233F91">
        <w:t xml:space="preserve">Die Kompaktfräse W 150 </w:t>
      </w:r>
      <w:proofErr w:type="spellStart"/>
      <w:r w:rsidRPr="00233F91">
        <w:t>Fi</w:t>
      </w:r>
      <w:proofErr w:type="spellEnd"/>
      <w:r w:rsidRPr="00233F91">
        <w:t xml:space="preserve"> vereint hohe Produktivität mit kompakten Abmessungen</w:t>
      </w:r>
      <w:r>
        <w:t xml:space="preserve">. Auf der World </w:t>
      </w:r>
      <w:proofErr w:type="spellStart"/>
      <w:r>
        <w:t>of</w:t>
      </w:r>
      <w:proofErr w:type="spellEnd"/>
      <w:r>
        <w:t xml:space="preserve"> Asphalt feiert sie Weltpremiere</w:t>
      </w:r>
      <w:r w:rsidR="00BD25D1" w:rsidRPr="003E644B">
        <w:t xml:space="preserve">. </w:t>
      </w:r>
    </w:p>
    <w:p w14:paraId="140A23A9" w14:textId="77777777" w:rsidR="00AB2C71" w:rsidRDefault="00AB2C71" w:rsidP="001A6A3F">
      <w:pPr>
        <w:pStyle w:val="BUnormal"/>
        <w:rPr>
          <w:i/>
          <w:iCs/>
          <w:lang w:eastAsia="de-DE"/>
        </w:rPr>
      </w:pPr>
    </w:p>
    <w:p w14:paraId="04824B2F" w14:textId="19595B24" w:rsidR="00F74540" w:rsidRPr="001A6A3F" w:rsidRDefault="00E15EBE" w:rsidP="001A6A3F">
      <w:pPr>
        <w:pStyle w:val="BUnormal"/>
        <w:rPr>
          <w:i/>
          <w:iCs/>
        </w:rPr>
      </w:pPr>
      <w:r w:rsidRPr="001A6A3F">
        <w:rPr>
          <w:i/>
          <w:iCs/>
          <w:lang w:eastAsia="de-DE"/>
        </w:rPr>
        <w:t>Hinweis:</w:t>
      </w:r>
      <w:r w:rsidR="00A46F1E" w:rsidRPr="001A6A3F">
        <w:rPr>
          <w:i/>
          <w:iCs/>
          <w:lang w:eastAsia="de-DE"/>
        </w:rPr>
        <w:t xml:space="preserve"> </w:t>
      </w:r>
      <w:r w:rsidR="00A46F1E" w:rsidRPr="001A6A3F">
        <w:rPr>
          <w:i/>
          <w:iCs/>
        </w:rPr>
        <w:t>Diese Fotos dienen lediglich der Voransicht. Für den Abdruck in den Publikationen nutzen Sie bitte die Fotos in 300 dpi-Auflösung, die auf den Webseiten der Wirtgen Group als Download zur Verfügung stehen.</w:t>
      </w:r>
    </w:p>
    <w:p w14:paraId="553D947E" w14:textId="77777777" w:rsidR="001A6A3F" w:rsidRPr="001A6A3F" w:rsidRDefault="001A6A3F" w:rsidP="001A6A3F">
      <w:pPr>
        <w:pStyle w:val="Note"/>
      </w:pPr>
    </w:p>
    <w:p w14:paraId="55931FB8" w14:textId="77777777" w:rsidR="00E15EBE" w:rsidRDefault="00E15EBE" w:rsidP="00E15EBE">
      <w:pPr>
        <w:pStyle w:val="Absatzberschrift"/>
        <w:rPr>
          <w:iCs/>
        </w:rPr>
      </w:pPr>
      <w:r>
        <w:rPr>
          <w:iCs/>
        </w:rPr>
        <w:t>Weitere Informationen erhalten Sie bei:</w:t>
      </w:r>
    </w:p>
    <w:p w14:paraId="0834BAC7" w14:textId="77777777" w:rsidR="00E15EBE" w:rsidRDefault="00E15EBE" w:rsidP="00E15EBE">
      <w:pPr>
        <w:pStyle w:val="Absatzberschrift"/>
      </w:pPr>
    </w:p>
    <w:p w14:paraId="69EE0B1B" w14:textId="77777777" w:rsidR="00E15EBE" w:rsidRPr="002B783A" w:rsidRDefault="00E15EBE" w:rsidP="00E15EBE">
      <w:pPr>
        <w:pStyle w:val="Absatzberschrift"/>
        <w:rPr>
          <w:b w:val="0"/>
          <w:bCs/>
          <w:szCs w:val="22"/>
        </w:rPr>
      </w:pPr>
      <w:r w:rsidRPr="002B783A">
        <w:rPr>
          <w:b w:val="0"/>
          <w:bCs/>
        </w:rPr>
        <w:t>WIRTGEN GROUP</w:t>
      </w:r>
    </w:p>
    <w:p w14:paraId="6C2CE818" w14:textId="77777777" w:rsidR="00E15EBE" w:rsidRDefault="00E15EBE" w:rsidP="00E15EBE">
      <w:pPr>
        <w:pStyle w:val="Fuzeile1"/>
      </w:pPr>
      <w:r>
        <w:t>Public Relations</w:t>
      </w:r>
    </w:p>
    <w:p w14:paraId="11D0C008" w14:textId="77777777" w:rsidR="00E15EBE" w:rsidRDefault="00E15EBE" w:rsidP="00E15EBE">
      <w:pPr>
        <w:pStyle w:val="Fuzeile1"/>
      </w:pPr>
      <w:r>
        <w:t>Reinhard-Wirtgen-Straße 2</w:t>
      </w:r>
    </w:p>
    <w:p w14:paraId="1063A82F" w14:textId="77777777" w:rsidR="00E15EBE" w:rsidRDefault="00E15EBE" w:rsidP="00E15EBE">
      <w:pPr>
        <w:pStyle w:val="Fuzeile1"/>
      </w:pPr>
      <w:r>
        <w:t>53578 Windhagen</w:t>
      </w:r>
    </w:p>
    <w:p w14:paraId="5A37CC2B" w14:textId="77777777" w:rsidR="00E15EBE" w:rsidRDefault="00E15EBE" w:rsidP="00E15EBE">
      <w:pPr>
        <w:pStyle w:val="Fuzeile1"/>
      </w:pPr>
      <w:r>
        <w:t>Deutschland</w:t>
      </w:r>
    </w:p>
    <w:p w14:paraId="29A07732" w14:textId="77777777" w:rsidR="00E15EBE" w:rsidRDefault="00E15EBE" w:rsidP="00E15EBE">
      <w:pPr>
        <w:pStyle w:val="Fuzeile1"/>
      </w:pPr>
    </w:p>
    <w:p w14:paraId="0C099062" w14:textId="77777777" w:rsidR="00E15EBE" w:rsidRDefault="00E15EBE" w:rsidP="00E15EBE">
      <w:pPr>
        <w:pStyle w:val="Fuzeile1"/>
        <w:rPr>
          <w:rFonts w:ascii="Times New Roman" w:hAnsi="Times New Roman" w:cs="Times New Roman"/>
          <w:color w:val="FF0000"/>
        </w:rPr>
      </w:pPr>
      <w:r>
        <w:t xml:space="preserve">Telefon: +49 (0) 2645 131 – 1966 </w:t>
      </w:r>
    </w:p>
    <w:p w14:paraId="65F4C38F" w14:textId="77777777" w:rsidR="00E15EBE" w:rsidRDefault="00E15EBE" w:rsidP="00E15EBE">
      <w:pPr>
        <w:pStyle w:val="Fuzeile1"/>
      </w:pPr>
      <w:r>
        <w:t>Telefax: +49 (0) 2645 131 – 499</w:t>
      </w:r>
    </w:p>
    <w:p w14:paraId="79FF3B7C" w14:textId="0C549577" w:rsidR="00E15EBE" w:rsidRDefault="00E15EBE" w:rsidP="00E15EBE">
      <w:pPr>
        <w:pStyle w:val="Fuzeile1"/>
      </w:pPr>
      <w:r>
        <w:t xml:space="preserve">E-Mail: </w:t>
      </w:r>
      <w:r w:rsidR="002F70FD">
        <w:rPr>
          <w:rFonts w:cs="Times New Roman (Textkörper CS)" w:hint="cs"/>
        </w:rPr>
        <w:t>P</w:t>
      </w:r>
      <w:r w:rsidR="002F70FD">
        <w:rPr>
          <w:rFonts w:cs="Times New Roman (Textkörper CS)"/>
        </w:rPr>
        <w:t>R@wirtgen-group.com</w:t>
      </w:r>
      <w:r w:rsidRPr="00F91A52">
        <w:rPr>
          <w:vanish/>
        </w:rPr>
        <w:t>PR@wirtgen-group.com</w:t>
      </w:r>
    </w:p>
    <w:p w14:paraId="4F99EB86" w14:textId="77777777" w:rsidR="00E15EBE" w:rsidRPr="00F91A52" w:rsidRDefault="00E15EBE" w:rsidP="00E15EBE">
      <w:pPr>
        <w:pStyle w:val="Fuzeile1"/>
        <w:rPr>
          <w:vanish/>
        </w:rPr>
      </w:pPr>
    </w:p>
    <w:p w14:paraId="3D604A55" w14:textId="53BC3A5B" w:rsidR="00F048D4" w:rsidRPr="00F74540" w:rsidRDefault="00E15EBE" w:rsidP="00F74540">
      <w:pPr>
        <w:pStyle w:val="Fuzeile1"/>
      </w:pPr>
      <w:r w:rsidRPr="00293151">
        <w:t>www.wirtgen-group.com</w:t>
      </w:r>
    </w:p>
    <w:sectPr w:rsidR="00F048D4" w:rsidRPr="00F74540" w:rsidSect="00EB72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0971F" w14:textId="77777777" w:rsidR="002B54CD" w:rsidRDefault="002B54CD" w:rsidP="00E55534">
      <w:r>
        <w:separator/>
      </w:r>
    </w:p>
  </w:endnote>
  <w:endnote w:type="continuationSeparator" w:id="0">
    <w:p w14:paraId="64F625A4" w14:textId="77777777" w:rsidR="002B54CD" w:rsidRDefault="002B54CD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54695" w14:textId="77777777" w:rsidR="005101B4" w:rsidRDefault="005101B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D37CF4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58CD9" w14:textId="77777777" w:rsidR="002B54CD" w:rsidRDefault="002B54CD" w:rsidP="00E55534">
      <w:r>
        <w:separator/>
      </w:r>
    </w:p>
  </w:footnote>
  <w:footnote w:type="continuationSeparator" w:id="0">
    <w:p w14:paraId="698D68C0" w14:textId="77777777" w:rsidR="002B54CD" w:rsidRDefault="002B54CD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D1DBB" w14:textId="152A7928" w:rsidR="005101B4" w:rsidRDefault="00091BEC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1976B373" wp14:editId="2C6867BA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1" name="Textfeld 1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370D14C" w14:textId="6A1A105F" w:rsidR="00091BEC" w:rsidRPr="00091BEC" w:rsidRDefault="00091BEC" w:rsidP="00091BEC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091BEC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76B373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26" type="#_x0000_t202" alt="Public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1370D14C" w14:textId="6A1A105F" w:rsidR="00091BEC" w:rsidRPr="00091BEC" w:rsidRDefault="00091BEC" w:rsidP="00091BEC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091BEC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4D05FCF9" w:rsidR="00533132" w:rsidRPr="00533132" w:rsidRDefault="00091BEC" w:rsidP="00533132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79C6CB46" wp14:editId="5776C082">
              <wp:simplePos x="752475" y="44767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3" name="Textfeld 1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3279C15" w14:textId="619BA399" w:rsidR="00091BEC" w:rsidRPr="00091BEC" w:rsidRDefault="00091BEC" w:rsidP="00091BEC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091BEC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9C6CB46" id="_x0000_t202" coordsize="21600,21600" o:spt="202" path="m,l,21600r21600,l21600,xe">
              <v:stroke joinstyle="miter"/>
              <v:path gradientshapeok="t" o:connecttype="rect"/>
            </v:shapetype>
            <v:shape id="Textfeld 13" o:spid="_x0000_s1027" type="#_x0000_t202" alt="Public" style="position:absolute;margin-left:-16.25pt;margin-top:0;width:34.95pt;height:34.95pt;z-index:25166336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43279C15" w14:textId="619BA399" w:rsidR="00091BEC" w:rsidRPr="00091BEC" w:rsidRDefault="00091BEC" w:rsidP="00091BEC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091BEC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0E8831B6" w:rsidR="00533132" w:rsidRDefault="00091BEC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19E7DE59" wp14:editId="6A7882D0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" name="Textfeld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06D18E" w14:textId="4FA22CFF" w:rsidR="00091BEC" w:rsidRPr="00091BEC" w:rsidRDefault="00091BEC" w:rsidP="00091BEC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091BEC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E7DE59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Public" style="position:absolute;margin-left:-16.25pt;margin-top:0;width:34.95pt;height:34.9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textbox style="mso-fit-shape-to-text:t" inset="0,15pt,20pt,0">
                <w:txbxContent>
                  <w:p w14:paraId="7B06D18E" w14:textId="4FA22CFF" w:rsidR="00091BEC" w:rsidRPr="00091BEC" w:rsidRDefault="00091BEC" w:rsidP="00091BEC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091BEC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D5391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5391">
      <w:rPr>
        <w:noProof/>
        <w:lang w:eastAsia="zh-CN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059284086">
    <w:abstractNumId w:val="8"/>
  </w:num>
  <w:num w:numId="2" w16cid:durableId="756053580">
    <w:abstractNumId w:val="8"/>
  </w:num>
  <w:num w:numId="3" w16cid:durableId="1803496301">
    <w:abstractNumId w:val="8"/>
  </w:num>
  <w:num w:numId="4" w16cid:durableId="1994748554">
    <w:abstractNumId w:val="8"/>
  </w:num>
  <w:num w:numId="5" w16cid:durableId="955722404">
    <w:abstractNumId w:val="8"/>
  </w:num>
  <w:num w:numId="6" w16cid:durableId="1512180014">
    <w:abstractNumId w:val="2"/>
  </w:num>
  <w:num w:numId="7" w16cid:durableId="505440292">
    <w:abstractNumId w:val="2"/>
  </w:num>
  <w:num w:numId="8" w16cid:durableId="1948921382">
    <w:abstractNumId w:val="2"/>
  </w:num>
  <w:num w:numId="9" w16cid:durableId="2102792094">
    <w:abstractNumId w:val="2"/>
  </w:num>
  <w:num w:numId="10" w16cid:durableId="1639412919">
    <w:abstractNumId w:val="2"/>
  </w:num>
  <w:num w:numId="11" w16cid:durableId="588856366">
    <w:abstractNumId w:val="5"/>
  </w:num>
  <w:num w:numId="12" w16cid:durableId="1769807129">
    <w:abstractNumId w:val="5"/>
  </w:num>
  <w:num w:numId="13" w16cid:durableId="582881167">
    <w:abstractNumId w:val="4"/>
  </w:num>
  <w:num w:numId="14" w16cid:durableId="212695886">
    <w:abstractNumId w:val="4"/>
  </w:num>
  <w:num w:numId="15" w16cid:durableId="2017998714">
    <w:abstractNumId w:val="4"/>
  </w:num>
  <w:num w:numId="16" w16cid:durableId="567882854">
    <w:abstractNumId w:val="4"/>
  </w:num>
  <w:num w:numId="17" w16cid:durableId="452286922">
    <w:abstractNumId w:val="4"/>
  </w:num>
  <w:num w:numId="18" w16cid:durableId="2134591690">
    <w:abstractNumId w:val="1"/>
  </w:num>
  <w:num w:numId="19" w16cid:durableId="633565485">
    <w:abstractNumId w:val="3"/>
  </w:num>
  <w:num w:numId="20" w16cid:durableId="1067460127">
    <w:abstractNumId w:val="7"/>
  </w:num>
  <w:num w:numId="21" w16cid:durableId="16176357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84952836">
    <w:abstractNumId w:val="0"/>
  </w:num>
  <w:num w:numId="23" w16cid:durableId="9974640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62136675">
    <w:abstractNumId w:val="6"/>
  </w:num>
  <w:num w:numId="25" w16cid:durableId="14740467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48B3"/>
    <w:rsid w:val="00042106"/>
    <w:rsid w:val="0005285B"/>
    <w:rsid w:val="00055529"/>
    <w:rsid w:val="00062C3A"/>
    <w:rsid w:val="00066D09"/>
    <w:rsid w:val="00091BEC"/>
    <w:rsid w:val="0009665C"/>
    <w:rsid w:val="000A0479"/>
    <w:rsid w:val="000A36D9"/>
    <w:rsid w:val="000A4C7D"/>
    <w:rsid w:val="000B582B"/>
    <w:rsid w:val="000C4555"/>
    <w:rsid w:val="000D15C3"/>
    <w:rsid w:val="000E24F8"/>
    <w:rsid w:val="000E5738"/>
    <w:rsid w:val="00103205"/>
    <w:rsid w:val="0011795C"/>
    <w:rsid w:val="0012026F"/>
    <w:rsid w:val="00130601"/>
    <w:rsid w:val="00132055"/>
    <w:rsid w:val="00146C3D"/>
    <w:rsid w:val="00153B47"/>
    <w:rsid w:val="001613A6"/>
    <w:rsid w:val="001614F0"/>
    <w:rsid w:val="001616F4"/>
    <w:rsid w:val="0018021A"/>
    <w:rsid w:val="00194FB1"/>
    <w:rsid w:val="001A5C16"/>
    <w:rsid w:val="001A6A3F"/>
    <w:rsid w:val="001B16BB"/>
    <w:rsid w:val="001B34EE"/>
    <w:rsid w:val="001C1A3E"/>
    <w:rsid w:val="00200355"/>
    <w:rsid w:val="0021351D"/>
    <w:rsid w:val="00225F4A"/>
    <w:rsid w:val="00233F91"/>
    <w:rsid w:val="00253A2E"/>
    <w:rsid w:val="002603EC"/>
    <w:rsid w:val="002611FE"/>
    <w:rsid w:val="00262BB1"/>
    <w:rsid w:val="002750BC"/>
    <w:rsid w:val="00282AFC"/>
    <w:rsid w:val="00286C15"/>
    <w:rsid w:val="0029634D"/>
    <w:rsid w:val="002B54CD"/>
    <w:rsid w:val="002C7542"/>
    <w:rsid w:val="002D065C"/>
    <w:rsid w:val="002D0780"/>
    <w:rsid w:val="002D2EE5"/>
    <w:rsid w:val="002D63E6"/>
    <w:rsid w:val="002E765F"/>
    <w:rsid w:val="002E7E4E"/>
    <w:rsid w:val="002F108B"/>
    <w:rsid w:val="002F5818"/>
    <w:rsid w:val="002F70FD"/>
    <w:rsid w:val="0030316D"/>
    <w:rsid w:val="0032774C"/>
    <w:rsid w:val="00332D28"/>
    <w:rsid w:val="0034191A"/>
    <w:rsid w:val="00343CC7"/>
    <w:rsid w:val="0036561D"/>
    <w:rsid w:val="003665BE"/>
    <w:rsid w:val="0037401E"/>
    <w:rsid w:val="00384A08"/>
    <w:rsid w:val="00387E6F"/>
    <w:rsid w:val="003967E5"/>
    <w:rsid w:val="003A07B1"/>
    <w:rsid w:val="003A753A"/>
    <w:rsid w:val="003B3803"/>
    <w:rsid w:val="003C2A71"/>
    <w:rsid w:val="003E1CB6"/>
    <w:rsid w:val="003E3CF6"/>
    <w:rsid w:val="003E644B"/>
    <w:rsid w:val="003E759F"/>
    <w:rsid w:val="003E7853"/>
    <w:rsid w:val="003F57AB"/>
    <w:rsid w:val="00400FD9"/>
    <w:rsid w:val="004016F7"/>
    <w:rsid w:val="00403373"/>
    <w:rsid w:val="00406C81"/>
    <w:rsid w:val="00412545"/>
    <w:rsid w:val="0041475A"/>
    <w:rsid w:val="00417237"/>
    <w:rsid w:val="0042159E"/>
    <w:rsid w:val="00425D2E"/>
    <w:rsid w:val="00430BB0"/>
    <w:rsid w:val="0046460D"/>
    <w:rsid w:val="00467F3C"/>
    <w:rsid w:val="0047498D"/>
    <w:rsid w:val="00476100"/>
    <w:rsid w:val="00487BFC"/>
    <w:rsid w:val="004A463B"/>
    <w:rsid w:val="004B5182"/>
    <w:rsid w:val="004C1967"/>
    <w:rsid w:val="004C2C2B"/>
    <w:rsid w:val="004D0000"/>
    <w:rsid w:val="004D23D0"/>
    <w:rsid w:val="004D2BE0"/>
    <w:rsid w:val="004E6EF5"/>
    <w:rsid w:val="00503210"/>
    <w:rsid w:val="00506409"/>
    <w:rsid w:val="005101B4"/>
    <w:rsid w:val="00514A6D"/>
    <w:rsid w:val="00530E32"/>
    <w:rsid w:val="00533132"/>
    <w:rsid w:val="00537210"/>
    <w:rsid w:val="005649F4"/>
    <w:rsid w:val="005710C8"/>
    <w:rsid w:val="005711A3"/>
    <w:rsid w:val="00571A5C"/>
    <w:rsid w:val="00572502"/>
    <w:rsid w:val="00573B2B"/>
    <w:rsid w:val="005776E9"/>
    <w:rsid w:val="00587AD9"/>
    <w:rsid w:val="005909A8"/>
    <w:rsid w:val="005A3272"/>
    <w:rsid w:val="005A401E"/>
    <w:rsid w:val="005A4F04"/>
    <w:rsid w:val="005B5793"/>
    <w:rsid w:val="005C6B30"/>
    <w:rsid w:val="005C71EC"/>
    <w:rsid w:val="005D6FD4"/>
    <w:rsid w:val="005E036F"/>
    <w:rsid w:val="005E764C"/>
    <w:rsid w:val="005E7F7D"/>
    <w:rsid w:val="006063D4"/>
    <w:rsid w:val="00623B37"/>
    <w:rsid w:val="006330A2"/>
    <w:rsid w:val="00642EB6"/>
    <w:rsid w:val="006433E2"/>
    <w:rsid w:val="00651E5D"/>
    <w:rsid w:val="006670A8"/>
    <w:rsid w:val="00677F11"/>
    <w:rsid w:val="00682B1A"/>
    <w:rsid w:val="00690D7C"/>
    <w:rsid w:val="00690DFE"/>
    <w:rsid w:val="00696260"/>
    <w:rsid w:val="006A14C5"/>
    <w:rsid w:val="006B3EEC"/>
    <w:rsid w:val="006C0C87"/>
    <w:rsid w:val="006D6CC6"/>
    <w:rsid w:val="006D7EAC"/>
    <w:rsid w:val="006E0104"/>
    <w:rsid w:val="006F7602"/>
    <w:rsid w:val="00701FCA"/>
    <w:rsid w:val="00722A17"/>
    <w:rsid w:val="00723F4F"/>
    <w:rsid w:val="00745BDC"/>
    <w:rsid w:val="00754B80"/>
    <w:rsid w:val="00755AE0"/>
    <w:rsid w:val="0075761B"/>
    <w:rsid w:val="00757B83"/>
    <w:rsid w:val="00765D74"/>
    <w:rsid w:val="00774358"/>
    <w:rsid w:val="00791A69"/>
    <w:rsid w:val="007945F3"/>
    <w:rsid w:val="0079462A"/>
    <w:rsid w:val="00794830"/>
    <w:rsid w:val="00797CAA"/>
    <w:rsid w:val="007A2B6F"/>
    <w:rsid w:val="007A6BD2"/>
    <w:rsid w:val="007C2658"/>
    <w:rsid w:val="007D59A2"/>
    <w:rsid w:val="007E20D0"/>
    <w:rsid w:val="007E313A"/>
    <w:rsid w:val="007E3DAB"/>
    <w:rsid w:val="008053B3"/>
    <w:rsid w:val="00820315"/>
    <w:rsid w:val="00823073"/>
    <w:rsid w:val="0082316D"/>
    <w:rsid w:val="00832921"/>
    <w:rsid w:val="00834472"/>
    <w:rsid w:val="00835376"/>
    <w:rsid w:val="00836A5D"/>
    <w:rsid w:val="008427F2"/>
    <w:rsid w:val="00843B45"/>
    <w:rsid w:val="0084571C"/>
    <w:rsid w:val="00863129"/>
    <w:rsid w:val="00866830"/>
    <w:rsid w:val="0087074E"/>
    <w:rsid w:val="00870ACE"/>
    <w:rsid w:val="00873125"/>
    <w:rsid w:val="008755E5"/>
    <w:rsid w:val="00881E44"/>
    <w:rsid w:val="00892F6F"/>
    <w:rsid w:val="00896F7E"/>
    <w:rsid w:val="008C1EDF"/>
    <w:rsid w:val="008C2A29"/>
    <w:rsid w:val="008C2DB2"/>
    <w:rsid w:val="008D2B87"/>
    <w:rsid w:val="008D770E"/>
    <w:rsid w:val="0090337E"/>
    <w:rsid w:val="009049D8"/>
    <w:rsid w:val="00910609"/>
    <w:rsid w:val="00915841"/>
    <w:rsid w:val="009328FA"/>
    <w:rsid w:val="0093356F"/>
    <w:rsid w:val="00936916"/>
    <w:rsid w:val="00936A78"/>
    <w:rsid w:val="009375E1"/>
    <w:rsid w:val="009405D6"/>
    <w:rsid w:val="00952853"/>
    <w:rsid w:val="009646E4"/>
    <w:rsid w:val="00977EC3"/>
    <w:rsid w:val="0098631D"/>
    <w:rsid w:val="009B17A9"/>
    <w:rsid w:val="009B211F"/>
    <w:rsid w:val="009B5991"/>
    <w:rsid w:val="009B7C05"/>
    <w:rsid w:val="009C2378"/>
    <w:rsid w:val="009C5A77"/>
    <w:rsid w:val="009C5D99"/>
    <w:rsid w:val="009D016F"/>
    <w:rsid w:val="009E251D"/>
    <w:rsid w:val="009E4817"/>
    <w:rsid w:val="009F10A8"/>
    <w:rsid w:val="009F715C"/>
    <w:rsid w:val="00A0216C"/>
    <w:rsid w:val="00A02F49"/>
    <w:rsid w:val="00A03FC0"/>
    <w:rsid w:val="00A16A1C"/>
    <w:rsid w:val="00A171F4"/>
    <w:rsid w:val="00A1772D"/>
    <w:rsid w:val="00A177B2"/>
    <w:rsid w:val="00A23759"/>
    <w:rsid w:val="00A24EFC"/>
    <w:rsid w:val="00A27829"/>
    <w:rsid w:val="00A363F4"/>
    <w:rsid w:val="00A46F1E"/>
    <w:rsid w:val="00A61A19"/>
    <w:rsid w:val="00A66B3F"/>
    <w:rsid w:val="00A82395"/>
    <w:rsid w:val="00A9295C"/>
    <w:rsid w:val="00A977CE"/>
    <w:rsid w:val="00AA0DF7"/>
    <w:rsid w:val="00AB2C71"/>
    <w:rsid w:val="00AB52F9"/>
    <w:rsid w:val="00AB7981"/>
    <w:rsid w:val="00AD131F"/>
    <w:rsid w:val="00AD32D5"/>
    <w:rsid w:val="00AD70E4"/>
    <w:rsid w:val="00AF3B3A"/>
    <w:rsid w:val="00AF4E8E"/>
    <w:rsid w:val="00AF6569"/>
    <w:rsid w:val="00B06265"/>
    <w:rsid w:val="00B512C1"/>
    <w:rsid w:val="00B5232A"/>
    <w:rsid w:val="00B60ED1"/>
    <w:rsid w:val="00B62CF5"/>
    <w:rsid w:val="00B85705"/>
    <w:rsid w:val="00B874DC"/>
    <w:rsid w:val="00B90F78"/>
    <w:rsid w:val="00BA6635"/>
    <w:rsid w:val="00BD1058"/>
    <w:rsid w:val="00BD25D1"/>
    <w:rsid w:val="00BD5391"/>
    <w:rsid w:val="00BD764C"/>
    <w:rsid w:val="00BF56B2"/>
    <w:rsid w:val="00C055AB"/>
    <w:rsid w:val="00C11F95"/>
    <w:rsid w:val="00C136DF"/>
    <w:rsid w:val="00C17501"/>
    <w:rsid w:val="00C40627"/>
    <w:rsid w:val="00C43EAF"/>
    <w:rsid w:val="00C457C3"/>
    <w:rsid w:val="00C478AE"/>
    <w:rsid w:val="00C644CA"/>
    <w:rsid w:val="00C658FC"/>
    <w:rsid w:val="00C73005"/>
    <w:rsid w:val="00C775EF"/>
    <w:rsid w:val="00C84D75"/>
    <w:rsid w:val="00C85E18"/>
    <w:rsid w:val="00C96E9F"/>
    <w:rsid w:val="00CA4A09"/>
    <w:rsid w:val="00CB71DD"/>
    <w:rsid w:val="00CC5A63"/>
    <w:rsid w:val="00CC787C"/>
    <w:rsid w:val="00CD4196"/>
    <w:rsid w:val="00CF36C9"/>
    <w:rsid w:val="00D00EC4"/>
    <w:rsid w:val="00D166AC"/>
    <w:rsid w:val="00D36BA2"/>
    <w:rsid w:val="00D37CF4"/>
    <w:rsid w:val="00D4487C"/>
    <w:rsid w:val="00D63D33"/>
    <w:rsid w:val="00D705A3"/>
    <w:rsid w:val="00D73352"/>
    <w:rsid w:val="00D7701C"/>
    <w:rsid w:val="00D935C3"/>
    <w:rsid w:val="00DA0266"/>
    <w:rsid w:val="00DA477E"/>
    <w:rsid w:val="00DB4BB0"/>
    <w:rsid w:val="00DC4DEF"/>
    <w:rsid w:val="00DE461D"/>
    <w:rsid w:val="00E04039"/>
    <w:rsid w:val="00E14608"/>
    <w:rsid w:val="00E15EBE"/>
    <w:rsid w:val="00E21E67"/>
    <w:rsid w:val="00E30EBF"/>
    <w:rsid w:val="00E316C0"/>
    <w:rsid w:val="00E31E03"/>
    <w:rsid w:val="00E451CD"/>
    <w:rsid w:val="00E51170"/>
    <w:rsid w:val="00E52D70"/>
    <w:rsid w:val="00E55534"/>
    <w:rsid w:val="00E677A6"/>
    <w:rsid w:val="00E7116D"/>
    <w:rsid w:val="00E72429"/>
    <w:rsid w:val="00E914D1"/>
    <w:rsid w:val="00E960D8"/>
    <w:rsid w:val="00EA750F"/>
    <w:rsid w:val="00EB5FCA"/>
    <w:rsid w:val="00EB7296"/>
    <w:rsid w:val="00F048D4"/>
    <w:rsid w:val="00F20920"/>
    <w:rsid w:val="00F23212"/>
    <w:rsid w:val="00F33B16"/>
    <w:rsid w:val="00F353EA"/>
    <w:rsid w:val="00F36C27"/>
    <w:rsid w:val="00F56318"/>
    <w:rsid w:val="00F67C95"/>
    <w:rsid w:val="00F74540"/>
    <w:rsid w:val="00F75B79"/>
    <w:rsid w:val="00F82525"/>
    <w:rsid w:val="00F911CB"/>
    <w:rsid w:val="00F91AC4"/>
    <w:rsid w:val="00F96271"/>
    <w:rsid w:val="00F97FEA"/>
    <w:rsid w:val="00FA7A81"/>
    <w:rsid w:val="00FB60E1"/>
    <w:rsid w:val="00FD3768"/>
    <w:rsid w:val="00FD51E9"/>
    <w:rsid w:val="00FE5028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berarbeitung">
    <w:name w:val="Revision"/>
    <w:hidden/>
    <w:uiPriority w:val="71"/>
    <w:semiHidden/>
    <w:rsid w:val="00225F4A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3267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Sabine Gerold</cp:lastModifiedBy>
  <cp:revision>3</cp:revision>
  <cp:lastPrinted>2024-01-22T09:59:00Z</cp:lastPrinted>
  <dcterms:created xsi:type="dcterms:W3CDTF">2024-02-06T14:12:00Z</dcterms:created>
  <dcterms:modified xsi:type="dcterms:W3CDTF">2024-02-06T16:37:00Z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1,b,d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2024-01-24T14:20:25Z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de94c63d-7c4e-4062-8988-34f2bcd6d21f</vt:lpwstr>
  </property>
  <property fmtid="{D5CDD505-2E9C-101B-9397-08002B2CF9AE}" pid="11" name="MSIP_Label_df1a195f-122b-42dc-a2d3-71a1903dcdac_ContentBits">
    <vt:lpwstr>1</vt:lpwstr>
  </property>
</Properties>
</file>